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B5371" w14:textId="0D3C3482" w:rsidR="00CB11F9" w:rsidRPr="00C17573" w:rsidRDefault="00C17573" w:rsidP="00C17573">
      <w:pPr>
        <w:jc w:val="left"/>
        <w:rPr>
          <w:sz w:val="36"/>
          <w:szCs w:val="36"/>
        </w:rPr>
      </w:pPr>
      <w:r w:rsidRPr="00C17573">
        <w:rPr>
          <w:rFonts w:hint="eastAsia"/>
          <w:sz w:val="36"/>
          <w:szCs w:val="36"/>
        </w:rPr>
        <w:t>リウマチ専門医症例報告書</w:t>
      </w:r>
      <w:r w:rsidR="004B1BAF">
        <w:rPr>
          <w:rFonts w:hint="eastAsia"/>
          <w:sz w:val="36"/>
          <w:szCs w:val="36"/>
        </w:rPr>
        <w:t>（</w:t>
      </w:r>
      <w:r w:rsidR="005E5ADC">
        <w:rPr>
          <w:rFonts w:hint="eastAsia"/>
          <w:sz w:val="36"/>
          <w:szCs w:val="36"/>
        </w:rPr>
        <w:t>提出症例</w:t>
      </w:r>
      <w:r w:rsidR="004B1BAF">
        <w:rPr>
          <w:rFonts w:hint="eastAsia"/>
          <w:sz w:val="36"/>
          <w:szCs w:val="36"/>
        </w:rPr>
        <w:t>のまとめ）</w:t>
      </w:r>
    </w:p>
    <w:p w14:paraId="38ECCA47" w14:textId="16A3F54D" w:rsidR="00C17573" w:rsidRPr="00C17573" w:rsidRDefault="00C17573" w:rsidP="00C17573">
      <w:pPr>
        <w:ind w:firstLineChars="500" w:firstLine="900"/>
        <w:rPr>
          <w:sz w:val="18"/>
          <w:szCs w:val="18"/>
        </w:rPr>
      </w:pPr>
      <w:r>
        <w:rPr>
          <w:rFonts w:hint="eastAsia"/>
          <w:sz w:val="18"/>
          <w:szCs w:val="18"/>
        </w:rPr>
        <w:t>（フリガナ）</w:t>
      </w:r>
    </w:p>
    <w:p w14:paraId="6F18D06B" w14:textId="3B8776D4" w:rsidR="00C17573" w:rsidRPr="00C17573" w:rsidRDefault="00C17573">
      <w:pPr>
        <w:rPr>
          <w:sz w:val="28"/>
          <w:szCs w:val="28"/>
        </w:rPr>
      </w:pPr>
      <w:r w:rsidRPr="00C17573">
        <w:rPr>
          <w:rFonts w:hint="eastAsia"/>
          <w:sz w:val="28"/>
          <w:szCs w:val="28"/>
        </w:rPr>
        <w:t>氏名</w:t>
      </w:r>
      <w:r>
        <w:rPr>
          <w:rFonts w:hint="eastAsia"/>
          <w:sz w:val="28"/>
          <w:szCs w:val="28"/>
        </w:rPr>
        <w:t xml:space="preserve">　</w:t>
      </w:r>
      <w:r w:rsidR="004B1BAF">
        <w:rPr>
          <w:rFonts w:hint="eastAsia"/>
          <w:sz w:val="28"/>
          <w:szCs w:val="28"/>
          <w:u w:val="single"/>
        </w:rPr>
        <w:t xml:space="preserve">　　　　　　　　　　　　　　　　　　　</w:t>
      </w:r>
      <w:r w:rsidR="004B1BAF">
        <w:rPr>
          <w:rFonts w:hint="eastAsia"/>
          <w:sz w:val="28"/>
          <w:szCs w:val="28"/>
        </w:rPr>
        <w:t xml:space="preserve">　　</w:t>
      </w:r>
      <w:sdt>
        <w:sdtPr>
          <w:rPr>
            <w:rFonts w:hint="eastAsia"/>
            <w:sz w:val="28"/>
            <w:szCs w:val="28"/>
          </w:rPr>
          <w:id w:val="166523024"/>
          <w14:checkbox>
            <w14:checked w14:val="0"/>
            <w14:checkedState w14:val="00FE" w14:font="Wingdings"/>
            <w14:uncheckedState w14:val="2610" w14:font="ＭＳ ゴシック"/>
          </w14:checkbox>
        </w:sdtPr>
        <w:sdtContent>
          <w:r w:rsidR="00855451">
            <w:rPr>
              <w:rFonts w:ascii="ＭＳ ゴシック" w:eastAsia="ＭＳ ゴシック" w:hAnsi="ＭＳ ゴシック" w:hint="eastAsia"/>
              <w:sz w:val="28"/>
              <w:szCs w:val="28"/>
            </w:rPr>
            <w:t>☐</w:t>
          </w:r>
        </w:sdtContent>
      </w:sdt>
      <w:r w:rsidR="001E1407">
        <w:rPr>
          <w:rFonts w:hint="eastAsia"/>
          <w:sz w:val="28"/>
          <w:szCs w:val="28"/>
        </w:rPr>
        <w:t>内科系</w:t>
      </w:r>
      <w:r w:rsidR="00855451">
        <w:rPr>
          <w:rFonts w:hint="eastAsia"/>
          <w:sz w:val="28"/>
          <w:szCs w:val="28"/>
        </w:rPr>
        <w:t xml:space="preserve">　</w:t>
      </w:r>
      <w:r w:rsidR="001E1407">
        <w:rPr>
          <w:rFonts w:hint="eastAsia"/>
          <w:sz w:val="28"/>
          <w:szCs w:val="28"/>
        </w:rPr>
        <w:t xml:space="preserve">　</w:t>
      </w:r>
      <w:sdt>
        <w:sdtPr>
          <w:rPr>
            <w:rFonts w:hint="eastAsia"/>
            <w:sz w:val="28"/>
            <w:szCs w:val="28"/>
          </w:rPr>
          <w:id w:val="321316149"/>
          <w14:checkbox>
            <w14:checked w14:val="0"/>
            <w14:checkedState w14:val="00FE" w14:font="Wingdings"/>
            <w14:uncheckedState w14:val="2610" w14:font="ＭＳ ゴシック"/>
          </w14:checkbox>
        </w:sdtPr>
        <w:sdtContent>
          <w:r w:rsidR="001E1407">
            <w:rPr>
              <w:rFonts w:ascii="ＭＳ ゴシック" w:eastAsia="ＭＳ ゴシック" w:hAnsi="ＭＳ ゴシック" w:hint="eastAsia"/>
              <w:sz w:val="28"/>
              <w:szCs w:val="28"/>
            </w:rPr>
            <w:t>☐</w:t>
          </w:r>
        </w:sdtContent>
      </w:sdt>
      <w:r w:rsidR="001E1407">
        <w:rPr>
          <w:rFonts w:hint="eastAsia"/>
          <w:sz w:val="28"/>
          <w:szCs w:val="28"/>
        </w:rPr>
        <w:t>外科系</w:t>
      </w:r>
      <w:r w:rsidR="00855451">
        <w:rPr>
          <w:rFonts w:hint="eastAsia"/>
          <w:sz w:val="28"/>
          <w:szCs w:val="28"/>
        </w:rPr>
        <w:t xml:space="preserve">　</w:t>
      </w:r>
      <w:r w:rsidR="001E1407">
        <w:rPr>
          <w:rFonts w:hint="eastAsia"/>
          <w:sz w:val="28"/>
          <w:szCs w:val="28"/>
        </w:rPr>
        <w:t xml:space="preserve">　</w:t>
      </w:r>
      <w:sdt>
        <w:sdtPr>
          <w:rPr>
            <w:rFonts w:hint="eastAsia"/>
            <w:sz w:val="28"/>
            <w:szCs w:val="28"/>
          </w:rPr>
          <w:id w:val="-1601717140"/>
          <w14:checkbox>
            <w14:checked w14:val="0"/>
            <w14:checkedState w14:val="00FE" w14:font="Wingdings"/>
            <w14:uncheckedState w14:val="2610" w14:font="ＭＳ ゴシック"/>
          </w14:checkbox>
        </w:sdtPr>
        <w:sdtContent>
          <w:r w:rsidR="001E1407">
            <w:rPr>
              <w:rFonts w:ascii="ＭＳ ゴシック" w:eastAsia="ＭＳ ゴシック" w:hAnsi="ＭＳ ゴシック" w:hint="eastAsia"/>
              <w:sz w:val="28"/>
              <w:szCs w:val="28"/>
            </w:rPr>
            <w:t>☐</w:t>
          </w:r>
        </w:sdtContent>
      </w:sdt>
      <w:r w:rsidR="001E1407">
        <w:rPr>
          <w:rFonts w:hint="eastAsia"/>
          <w:sz w:val="28"/>
          <w:szCs w:val="28"/>
        </w:rPr>
        <w:t>小児科</w:t>
      </w:r>
      <w:r w:rsidR="00855451">
        <w:rPr>
          <w:rFonts w:hint="eastAsia"/>
          <w:sz w:val="28"/>
          <w:szCs w:val="28"/>
        </w:rPr>
        <w:t xml:space="preserve">　</w:t>
      </w:r>
      <w:r w:rsidR="001E1407">
        <w:rPr>
          <w:rFonts w:hint="eastAsia"/>
          <w:sz w:val="28"/>
          <w:szCs w:val="28"/>
        </w:rPr>
        <w:t xml:space="preserve">　</w:t>
      </w:r>
      <w:sdt>
        <w:sdtPr>
          <w:rPr>
            <w:rFonts w:hint="eastAsia"/>
            <w:sz w:val="28"/>
            <w:szCs w:val="28"/>
          </w:rPr>
          <w:id w:val="1894930706"/>
          <w14:checkbox>
            <w14:checked w14:val="0"/>
            <w14:checkedState w14:val="00FE" w14:font="Wingdings"/>
            <w14:uncheckedState w14:val="2610" w14:font="ＭＳ ゴシック"/>
          </w14:checkbox>
        </w:sdtPr>
        <w:sdtContent>
          <w:r w:rsidR="001E1407">
            <w:rPr>
              <w:rFonts w:ascii="ＭＳ ゴシック" w:eastAsia="ＭＳ ゴシック" w:hAnsi="ＭＳ ゴシック" w:hint="eastAsia"/>
              <w:sz w:val="28"/>
              <w:szCs w:val="28"/>
            </w:rPr>
            <w:t>☐</w:t>
          </w:r>
        </w:sdtContent>
      </w:sdt>
      <w:r w:rsidR="001E1407">
        <w:rPr>
          <w:rFonts w:hint="eastAsia"/>
          <w:sz w:val="28"/>
          <w:szCs w:val="28"/>
        </w:rPr>
        <w:t>その他</w:t>
      </w:r>
    </w:p>
    <w:p w14:paraId="260095C7" w14:textId="77777777" w:rsidR="00C17573" w:rsidRPr="004B1BAF" w:rsidRDefault="00C17573">
      <w:pPr>
        <w:rPr>
          <w:sz w:val="28"/>
          <w:szCs w:val="28"/>
          <w:u w:val="single"/>
        </w:rPr>
      </w:pPr>
      <w:r w:rsidRPr="00C17573">
        <w:rPr>
          <w:rFonts w:hint="eastAsia"/>
          <w:sz w:val="28"/>
          <w:szCs w:val="28"/>
        </w:rPr>
        <w:t>所属施設名</w:t>
      </w:r>
      <w:r w:rsidR="004B1BAF">
        <w:rPr>
          <w:rFonts w:hint="eastAsia"/>
          <w:sz w:val="28"/>
          <w:szCs w:val="28"/>
        </w:rPr>
        <w:t xml:space="preserve">　</w:t>
      </w:r>
      <w:r w:rsidR="004B1BAF">
        <w:rPr>
          <w:rFonts w:hint="eastAsia"/>
          <w:sz w:val="28"/>
          <w:szCs w:val="28"/>
          <w:u w:val="single"/>
        </w:rPr>
        <w:t xml:space="preserve">　　　　　　　　　　　　　　　　　　　　　　　　　　　　　　</w:t>
      </w:r>
    </w:p>
    <w:p w14:paraId="7F7EC556" w14:textId="77777777" w:rsidR="004B1BAF" w:rsidRPr="004B1BAF" w:rsidRDefault="00C17573">
      <w:pPr>
        <w:rPr>
          <w:sz w:val="28"/>
          <w:szCs w:val="28"/>
          <w:u w:val="single"/>
        </w:rPr>
      </w:pPr>
      <w:r w:rsidRPr="00C17573">
        <w:rPr>
          <w:rFonts w:hint="eastAsia"/>
          <w:sz w:val="28"/>
          <w:szCs w:val="28"/>
        </w:rPr>
        <w:t>診療科</w:t>
      </w:r>
      <w:r w:rsidR="004B1BAF">
        <w:rPr>
          <w:rFonts w:hint="eastAsia"/>
          <w:sz w:val="28"/>
          <w:szCs w:val="28"/>
        </w:rPr>
        <w:t xml:space="preserve">　　　</w:t>
      </w:r>
      <w:r w:rsidR="004B1BAF">
        <w:rPr>
          <w:rFonts w:hint="eastAsia"/>
          <w:sz w:val="28"/>
          <w:szCs w:val="28"/>
          <w:u w:val="single"/>
        </w:rPr>
        <w:t xml:space="preserve">　　　　　　　　　　　　　　　　　　　　　　　　　　　　　　</w:t>
      </w:r>
    </w:p>
    <w:p w14:paraId="3D657079" w14:textId="77777777" w:rsidR="000956F0" w:rsidRDefault="000956F0">
      <w:pPr>
        <w:rPr>
          <w:sz w:val="24"/>
          <w:szCs w:val="24"/>
        </w:rPr>
      </w:pPr>
    </w:p>
    <w:p w14:paraId="7798B216" w14:textId="77777777" w:rsidR="004B1BAF" w:rsidRDefault="00C17573">
      <w:pPr>
        <w:rPr>
          <w:sz w:val="24"/>
          <w:szCs w:val="24"/>
        </w:rPr>
      </w:pPr>
      <w:r w:rsidRPr="00C17573">
        <w:rPr>
          <w:rFonts w:hint="eastAsia"/>
          <w:sz w:val="24"/>
          <w:szCs w:val="24"/>
        </w:rPr>
        <w:t>専門医資格維持に伴う診療実績</w:t>
      </w:r>
      <w:r w:rsidR="0081658E" w:rsidRPr="0081658E">
        <w:rPr>
          <w:rFonts w:hint="eastAsia"/>
          <w:sz w:val="24"/>
          <w:szCs w:val="24"/>
        </w:rPr>
        <w:t xml:space="preserve"> 20 </w:t>
      </w:r>
      <w:r w:rsidRPr="00C17573">
        <w:rPr>
          <w:rFonts w:hint="eastAsia"/>
          <w:sz w:val="24"/>
          <w:szCs w:val="24"/>
        </w:rPr>
        <w:t>症例を報告します。</w:t>
      </w:r>
    </w:p>
    <w:p w14:paraId="37F4F7EB" w14:textId="77777777" w:rsidR="00C17573" w:rsidRPr="004B1BAF" w:rsidRDefault="00C17573" w:rsidP="004B1BAF">
      <w:pPr>
        <w:ind w:firstLineChars="2900" w:firstLine="6960"/>
        <w:rPr>
          <w:sz w:val="24"/>
          <w:szCs w:val="24"/>
        </w:rPr>
      </w:pPr>
      <w:r w:rsidRPr="00C17573">
        <w:rPr>
          <w:rFonts w:hint="eastAsia"/>
          <w:sz w:val="24"/>
          <w:szCs w:val="24"/>
        </w:rPr>
        <w:t>申請者名（直筆）</w:t>
      </w:r>
      <w:r w:rsidR="004B1BAF">
        <w:rPr>
          <w:rFonts w:hint="eastAsia"/>
          <w:sz w:val="24"/>
          <w:szCs w:val="24"/>
          <w:u w:val="single"/>
        </w:rPr>
        <w:t xml:space="preserve">　　　　　　　　　　　　　　　　</w:t>
      </w:r>
      <w:r w:rsidR="000956F0">
        <w:rPr>
          <w:rFonts w:hint="eastAsia"/>
          <w:sz w:val="24"/>
          <w:szCs w:val="24"/>
          <w:u w:val="single"/>
        </w:rPr>
        <w:t xml:space="preserve">　</w:t>
      </w:r>
      <w:r w:rsidR="004B1BAF" w:rsidRPr="004B1BAF">
        <w:rPr>
          <w:sz w:val="22"/>
        </w:rPr>
        <w:fldChar w:fldCharType="begin"/>
      </w:r>
      <w:r w:rsidR="004B1BAF" w:rsidRPr="004B1BAF">
        <w:rPr>
          <w:sz w:val="22"/>
        </w:rPr>
        <w:instrText xml:space="preserve"> </w:instrText>
      </w:r>
      <w:r w:rsidR="004B1BAF" w:rsidRPr="004B1BAF">
        <w:rPr>
          <w:rFonts w:hint="eastAsia"/>
          <w:sz w:val="22"/>
        </w:rPr>
        <w:instrText>eq \o\ac(</w:instrText>
      </w:r>
      <w:r w:rsidR="004B1BAF" w:rsidRPr="004B1BAF">
        <w:rPr>
          <w:rFonts w:ascii="ＭＳ 明朝" w:hint="eastAsia"/>
          <w:position w:val="-2"/>
          <w:sz w:val="33"/>
        </w:rPr>
        <w:instrText>○</w:instrText>
      </w:r>
      <w:r w:rsidR="004B1BAF" w:rsidRPr="004B1BAF">
        <w:rPr>
          <w:rFonts w:hint="eastAsia"/>
          <w:sz w:val="22"/>
        </w:rPr>
        <w:instrText>,</w:instrText>
      </w:r>
      <w:r w:rsidR="004B1BAF" w:rsidRPr="004B1BAF">
        <w:rPr>
          <w:rFonts w:hint="eastAsia"/>
          <w:sz w:val="22"/>
        </w:rPr>
        <w:instrText>印</w:instrText>
      </w:r>
      <w:r w:rsidR="004B1BAF" w:rsidRPr="004B1BAF">
        <w:rPr>
          <w:rFonts w:hint="eastAsia"/>
          <w:sz w:val="22"/>
        </w:rPr>
        <w:instrText>)</w:instrText>
      </w:r>
      <w:r w:rsidR="004B1BAF" w:rsidRPr="004B1BAF">
        <w:rPr>
          <w:sz w:val="22"/>
        </w:rPr>
        <w:fldChar w:fldCharType="end"/>
      </w:r>
    </w:p>
    <w:p w14:paraId="4BD7CB03" w14:textId="77777777" w:rsidR="00C17573" w:rsidRDefault="00C17573">
      <w:r>
        <w:rPr>
          <w:rFonts w:hint="eastAsia"/>
        </w:rPr>
        <w:t>提出症例のまとめ</w:t>
      </w:r>
    </w:p>
    <w:tbl>
      <w:tblPr>
        <w:tblpPr w:leftFromText="142" w:rightFromText="142" w:vertAnchor="text" w:horzAnchor="margin" w:tblpY="-10"/>
        <w:tblW w:w="14601" w:type="dxa"/>
        <w:tblCellMar>
          <w:left w:w="99" w:type="dxa"/>
          <w:right w:w="99" w:type="dxa"/>
        </w:tblCellMar>
        <w:tblLook w:val="04A0" w:firstRow="1" w:lastRow="0" w:firstColumn="1" w:lastColumn="0" w:noHBand="0" w:noVBand="1"/>
      </w:tblPr>
      <w:tblGrid>
        <w:gridCol w:w="218"/>
        <w:gridCol w:w="11689"/>
        <w:gridCol w:w="1418"/>
        <w:gridCol w:w="1276"/>
      </w:tblGrid>
      <w:tr w:rsidR="000956F0" w:rsidRPr="00DA054F" w14:paraId="0A6B7C7F" w14:textId="77777777" w:rsidTr="0081658E">
        <w:trPr>
          <w:trHeight w:val="345"/>
        </w:trPr>
        <w:tc>
          <w:tcPr>
            <w:tcW w:w="218" w:type="dxa"/>
            <w:tcBorders>
              <w:top w:val="nil"/>
              <w:left w:val="nil"/>
              <w:bottom w:val="nil"/>
              <w:right w:val="nil"/>
            </w:tcBorders>
            <w:shd w:val="clear" w:color="auto" w:fill="auto"/>
            <w:noWrap/>
            <w:vAlign w:val="center"/>
            <w:hideMark/>
          </w:tcPr>
          <w:p w14:paraId="3094075C" w14:textId="77777777" w:rsidR="000956F0" w:rsidRPr="00FC792D" w:rsidRDefault="000956F0" w:rsidP="0081658E">
            <w:pPr>
              <w:widowControl/>
              <w:jc w:val="left"/>
              <w:rPr>
                <w:rFonts w:ascii="ＭＳ Ｐゴシック" w:eastAsia="ＭＳ Ｐゴシック" w:hAnsi="ＭＳ Ｐゴシック" w:cs="ＭＳ Ｐゴシック"/>
                <w:color w:val="000000"/>
                <w:kern w:val="0"/>
                <w:sz w:val="22"/>
              </w:rPr>
            </w:pPr>
          </w:p>
        </w:tc>
        <w:tc>
          <w:tcPr>
            <w:tcW w:w="11689" w:type="dxa"/>
            <w:tcBorders>
              <w:top w:val="single" w:sz="8" w:space="0" w:color="auto"/>
              <w:left w:val="single" w:sz="8" w:space="0" w:color="auto"/>
              <w:bottom w:val="single" w:sz="4" w:space="0" w:color="auto"/>
              <w:right w:val="single" w:sz="4" w:space="0" w:color="auto"/>
            </w:tcBorders>
            <w:shd w:val="clear" w:color="000000" w:fill="EEECE1"/>
            <w:noWrap/>
            <w:vAlign w:val="center"/>
            <w:hideMark/>
          </w:tcPr>
          <w:p w14:paraId="39EB2306" w14:textId="77777777" w:rsidR="000956F0" w:rsidRPr="00DA054F" w:rsidRDefault="000956F0" w:rsidP="0081658E">
            <w:pPr>
              <w:widowControl/>
              <w:jc w:val="center"/>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区分</w:t>
            </w:r>
          </w:p>
        </w:tc>
        <w:tc>
          <w:tcPr>
            <w:tcW w:w="1418" w:type="dxa"/>
            <w:tcBorders>
              <w:top w:val="single" w:sz="8" w:space="0" w:color="auto"/>
              <w:left w:val="nil"/>
              <w:bottom w:val="single" w:sz="4" w:space="0" w:color="auto"/>
              <w:right w:val="single" w:sz="4" w:space="0" w:color="auto"/>
            </w:tcBorders>
            <w:shd w:val="clear" w:color="000000" w:fill="EEECE1"/>
            <w:noWrap/>
            <w:vAlign w:val="center"/>
            <w:hideMark/>
          </w:tcPr>
          <w:p w14:paraId="0CAB656A" w14:textId="77777777" w:rsidR="000956F0" w:rsidRPr="00DA054F" w:rsidRDefault="000956F0" w:rsidP="0081658E">
            <w:pPr>
              <w:widowControl/>
              <w:jc w:val="center"/>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提出例数</w:t>
            </w:r>
          </w:p>
        </w:tc>
        <w:tc>
          <w:tcPr>
            <w:tcW w:w="1276" w:type="dxa"/>
            <w:tcBorders>
              <w:top w:val="single" w:sz="8" w:space="0" w:color="auto"/>
              <w:left w:val="nil"/>
              <w:bottom w:val="single" w:sz="4" w:space="0" w:color="auto"/>
              <w:right w:val="single" w:sz="8" w:space="0" w:color="000000"/>
            </w:tcBorders>
            <w:shd w:val="clear" w:color="000000" w:fill="EEECE1"/>
            <w:noWrap/>
            <w:vAlign w:val="center"/>
            <w:hideMark/>
          </w:tcPr>
          <w:p w14:paraId="265E4AE2" w14:textId="77777777" w:rsidR="000956F0" w:rsidRPr="00DA054F" w:rsidRDefault="000956F0" w:rsidP="0081658E">
            <w:pPr>
              <w:widowControl/>
              <w:jc w:val="center"/>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必要例数</w:t>
            </w:r>
          </w:p>
        </w:tc>
      </w:tr>
      <w:tr w:rsidR="000956F0" w:rsidRPr="00DA054F" w14:paraId="35D7BEE3" w14:textId="77777777" w:rsidTr="0081658E">
        <w:trPr>
          <w:trHeight w:val="345"/>
        </w:trPr>
        <w:tc>
          <w:tcPr>
            <w:tcW w:w="218" w:type="dxa"/>
            <w:tcBorders>
              <w:top w:val="nil"/>
              <w:left w:val="nil"/>
              <w:bottom w:val="nil"/>
              <w:right w:val="nil"/>
            </w:tcBorders>
            <w:shd w:val="clear" w:color="auto" w:fill="auto"/>
            <w:noWrap/>
            <w:vAlign w:val="center"/>
            <w:hideMark/>
          </w:tcPr>
          <w:p w14:paraId="5893D70C" w14:textId="77777777" w:rsidR="000956F0" w:rsidRPr="00FC792D" w:rsidRDefault="000956F0" w:rsidP="0081658E">
            <w:pPr>
              <w:widowControl/>
              <w:jc w:val="left"/>
              <w:rPr>
                <w:rFonts w:ascii="ＭＳ Ｐゴシック" w:eastAsia="ＭＳ Ｐゴシック" w:hAnsi="ＭＳ Ｐゴシック" w:cs="ＭＳ Ｐゴシック"/>
                <w:color w:val="000000"/>
                <w:kern w:val="0"/>
                <w:sz w:val="22"/>
              </w:rPr>
            </w:pPr>
          </w:p>
        </w:tc>
        <w:tc>
          <w:tcPr>
            <w:tcW w:w="11689" w:type="dxa"/>
            <w:tcBorders>
              <w:top w:val="single" w:sz="4" w:space="0" w:color="auto"/>
              <w:left w:val="single" w:sz="8" w:space="0" w:color="auto"/>
              <w:bottom w:val="dotted" w:sz="4" w:space="0" w:color="auto"/>
              <w:right w:val="single" w:sz="4" w:space="0" w:color="000000"/>
            </w:tcBorders>
            <w:shd w:val="clear" w:color="auto" w:fill="auto"/>
            <w:noWrap/>
            <w:vAlign w:val="center"/>
            <w:hideMark/>
          </w:tcPr>
          <w:p w14:paraId="3AADC911" w14:textId="77777777" w:rsidR="000956F0" w:rsidRPr="00DA054F" w:rsidRDefault="000956F0" w:rsidP="0081658E">
            <w:pPr>
              <w:widowControl/>
              <w:jc w:val="left"/>
              <w:rPr>
                <w:rFonts w:ascii="ＭＳ 明朝" w:hAnsi="ＭＳ 明朝" w:cs="ＭＳ Ｐゴシック"/>
                <w:kern w:val="0"/>
                <w:sz w:val="22"/>
              </w:rPr>
            </w:pPr>
            <w:r w:rsidRPr="00DA054F">
              <w:rPr>
                <w:rFonts w:ascii="ＭＳ 明朝" w:hAnsi="ＭＳ 明朝" w:cs="ＭＳ Ｐゴシック" w:hint="eastAsia"/>
                <w:kern w:val="0"/>
                <w:sz w:val="22"/>
              </w:rPr>
              <w:t>関節リウマチ／*若年性特発性関節炎症例</w:t>
            </w:r>
          </w:p>
        </w:tc>
        <w:tc>
          <w:tcPr>
            <w:tcW w:w="1418" w:type="dxa"/>
            <w:tcBorders>
              <w:top w:val="nil"/>
              <w:left w:val="nil"/>
              <w:bottom w:val="dotted" w:sz="4" w:space="0" w:color="auto"/>
              <w:right w:val="nil"/>
            </w:tcBorders>
            <w:shd w:val="clear" w:color="auto" w:fill="auto"/>
            <w:noWrap/>
            <w:vAlign w:val="center"/>
            <w:hideMark/>
          </w:tcPr>
          <w:p w14:paraId="3807659F" w14:textId="77777777" w:rsidR="000956F0" w:rsidRPr="00DA054F" w:rsidRDefault="000956F0" w:rsidP="0081658E">
            <w:pPr>
              <w:widowControl/>
              <w:jc w:val="left"/>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 xml:space="preserve">　</w:t>
            </w:r>
            <w:r w:rsidR="00707B1F">
              <w:rPr>
                <w:rFonts w:ascii="ＭＳ 明朝" w:hAnsi="ＭＳ 明朝" w:cs="ＭＳ Ｐゴシック" w:hint="eastAsia"/>
                <w:color w:val="000000"/>
                <w:kern w:val="0"/>
                <w:sz w:val="22"/>
              </w:rPr>
              <w:t xml:space="preserve">　</w:t>
            </w:r>
          </w:p>
        </w:tc>
        <w:tc>
          <w:tcPr>
            <w:tcW w:w="1276" w:type="dxa"/>
            <w:tcBorders>
              <w:top w:val="single" w:sz="4" w:space="0" w:color="auto"/>
              <w:left w:val="single" w:sz="4" w:space="0" w:color="auto"/>
              <w:bottom w:val="dotted" w:sz="4" w:space="0" w:color="auto"/>
              <w:right w:val="single" w:sz="8" w:space="0" w:color="000000"/>
            </w:tcBorders>
            <w:shd w:val="clear" w:color="auto" w:fill="auto"/>
            <w:noWrap/>
            <w:vAlign w:val="center"/>
            <w:hideMark/>
          </w:tcPr>
          <w:p w14:paraId="0ED25371" w14:textId="77777777" w:rsidR="000956F0" w:rsidRPr="00DA054F" w:rsidRDefault="000956F0" w:rsidP="0081658E">
            <w:pPr>
              <w:widowControl/>
              <w:jc w:val="center"/>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10例以上*</w:t>
            </w:r>
          </w:p>
        </w:tc>
      </w:tr>
      <w:tr w:rsidR="000956F0" w:rsidRPr="00DA054F" w14:paraId="46298E45" w14:textId="77777777" w:rsidTr="0081658E">
        <w:trPr>
          <w:trHeight w:val="345"/>
        </w:trPr>
        <w:tc>
          <w:tcPr>
            <w:tcW w:w="218" w:type="dxa"/>
            <w:tcBorders>
              <w:top w:val="nil"/>
              <w:left w:val="nil"/>
              <w:bottom w:val="nil"/>
              <w:right w:val="nil"/>
            </w:tcBorders>
            <w:shd w:val="clear" w:color="auto" w:fill="auto"/>
            <w:noWrap/>
            <w:vAlign w:val="center"/>
            <w:hideMark/>
          </w:tcPr>
          <w:p w14:paraId="30C2E415" w14:textId="77777777" w:rsidR="000956F0" w:rsidRPr="00FC792D" w:rsidRDefault="000956F0" w:rsidP="0081658E">
            <w:pPr>
              <w:widowControl/>
              <w:jc w:val="left"/>
              <w:rPr>
                <w:rFonts w:ascii="ＭＳ Ｐゴシック" w:eastAsia="ＭＳ Ｐゴシック" w:hAnsi="ＭＳ Ｐゴシック" w:cs="ＭＳ Ｐゴシック"/>
                <w:color w:val="000000"/>
                <w:kern w:val="0"/>
                <w:sz w:val="22"/>
              </w:rPr>
            </w:pPr>
          </w:p>
        </w:tc>
        <w:tc>
          <w:tcPr>
            <w:tcW w:w="11689" w:type="dxa"/>
            <w:tcBorders>
              <w:top w:val="dotted" w:sz="4" w:space="0" w:color="auto"/>
              <w:left w:val="single" w:sz="8" w:space="0" w:color="auto"/>
              <w:bottom w:val="single" w:sz="4" w:space="0" w:color="auto"/>
              <w:right w:val="single" w:sz="4" w:space="0" w:color="000000"/>
            </w:tcBorders>
            <w:shd w:val="clear" w:color="auto" w:fill="auto"/>
            <w:noWrap/>
            <w:vAlign w:val="center"/>
            <w:hideMark/>
          </w:tcPr>
          <w:p w14:paraId="3FB4B665" w14:textId="77777777" w:rsidR="000956F0" w:rsidRPr="00DA054F" w:rsidRDefault="000956F0" w:rsidP="0081658E">
            <w:pPr>
              <w:widowControl/>
              <w:jc w:val="left"/>
              <w:rPr>
                <w:rFonts w:ascii="ＭＳ 明朝" w:hAnsi="ＭＳ 明朝" w:cs="ＭＳ Ｐゴシック"/>
                <w:kern w:val="0"/>
                <w:sz w:val="22"/>
              </w:rPr>
            </w:pPr>
            <w:r w:rsidRPr="00DA054F">
              <w:rPr>
                <w:rFonts w:ascii="ＭＳ 明朝" w:hAnsi="ＭＳ 明朝" w:cs="ＭＳ Ｐゴシック" w:hint="eastAsia"/>
                <w:kern w:val="0"/>
                <w:sz w:val="22"/>
              </w:rPr>
              <w:t>（上記のうちのMTX使用症例）</w:t>
            </w:r>
          </w:p>
        </w:tc>
        <w:tc>
          <w:tcPr>
            <w:tcW w:w="1418" w:type="dxa"/>
            <w:tcBorders>
              <w:top w:val="dotted" w:sz="4" w:space="0" w:color="auto"/>
              <w:left w:val="nil"/>
              <w:bottom w:val="single" w:sz="4" w:space="0" w:color="auto"/>
              <w:right w:val="nil"/>
            </w:tcBorders>
            <w:shd w:val="clear" w:color="auto" w:fill="auto"/>
            <w:noWrap/>
            <w:vAlign w:val="center"/>
            <w:hideMark/>
          </w:tcPr>
          <w:p w14:paraId="12C62672" w14:textId="77777777" w:rsidR="000F4E07" w:rsidRPr="00DA054F" w:rsidRDefault="000956F0" w:rsidP="0081658E">
            <w:pPr>
              <w:widowControl/>
              <w:jc w:val="left"/>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 xml:space="preserve">　 </w:t>
            </w:r>
            <w:r w:rsidR="00FF2A1A">
              <w:rPr>
                <w:rFonts w:ascii="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single" w:sz="4" w:space="0" w:color="auto"/>
              <w:right w:val="single" w:sz="8" w:space="0" w:color="000000"/>
            </w:tcBorders>
            <w:shd w:val="clear" w:color="auto" w:fill="auto"/>
            <w:noWrap/>
            <w:vAlign w:val="center"/>
            <w:hideMark/>
          </w:tcPr>
          <w:p w14:paraId="56BDB084" w14:textId="77777777" w:rsidR="000956F0" w:rsidRPr="00DA054F" w:rsidRDefault="000956F0" w:rsidP="0081658E">
            <w:pPr>
              <w:widowControl/>
              <w:jc w:val="center"/>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 xml:space="preserve"> 5例以上*</w:t>
            </w:r>
          </w:p>
        </w:tc>
      </w:tr>
      <w:tr w:rsidR="000956F0" w:rsidRPr="00DA054F" w14:paraId="35FEEDD0" w14:textId="77777777" w:rsidTr="0081658E">
        <w:trPr>
          <w:trHeight w:val="630"/>
        </w:trPr>
        <w:tc>
          <w:tcPr>
            <w:tcW w:w="218" w:type="dxa"/>
            <w:tcBorders>
              <w:top w:val="nil"/>
              <w:left w:val="nil"/>
              <w:bottom w:val="nil"/>
              <w:right w:val="nil"/>
            </w:tcBorders>
            <w:shd w:val="clear" w:color="auto" w:fill="auto"/>
            <w:noWrap/>
            <w:vAlign w:val="center"/>
            <w:hideMark/>
          </w:tcPr>
          <w:p w14:paraId="4343D07F" w14:textId="77777777" w:rsidR="000956F0" w:rsidRPr="00FC792D" w:rsidRDefault="000956F0" w:rsidP="0081658E">
            <w:pPr>
              <w:widowControl/>
              <w:jc w:val="left"/>
              <w:rPr>
                <w:rFonts w:ascii="ＭＳ Ｐゴシック" w:eastAsia="ＭＳ Ｐゴシック" w:hAnsi="ＭＳ Ｐゴシック" w:cs="ＭＳ Ｐゴシック"/>
                <w:color w:val="000000"/>
                <w:kern w:val="0"/>
                <w:sz w:val="22"/>
              </w:rPr>
            </w:pPr>
          </w:p>
        </w:tc>
        <w:tc>
          <w:tcPr>
            <w:tcW w:w="11689"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BA27367" w14:textId="77777777" w:rsidR="000956F0" w:rsidRDefault="000956F0" w:rsidP="0081658E">
            <w:pPr>
              <w:widowControl/>
              <w:jc w:val="left"/>
              <w:rPr>
                <w:rFonts w:ascii="ＭＳ 明朝" w:hAnsi="ＭＳ 明朝" w:cs="ＭＳ Ｐゴシック"/>
                <w:kern w:val="0"/>
                <w:sz w:val="22"/>
              </w:rPr>
            </w:pPr>
            <w:r w:rsidRPr="00DA054F">
              <w:rPr>
                <w:rFonts w:ascii="ＭＳ 明朝" w:hAnsi="ＭＳ 明朝" w:cs="ＭＳ Ｐゴシック" w:hint="eastAsia"/>
                <w:kern w:val="0"/>
                <w:sz w:val="22"/>
              </w:rPr>
              <w:t>関節リウマチ/若年性特発性関節炎以外の全身性結合組織病（膠原病）を含むリウマチ性疾患症例</w:t>
            </w:r>
          </w:p>
          <w:p w14:paraId="4231F309" w14:textId="77777777" w:rsidR="00B34D93" w:rsidRPr="00DA054F" w:rsidRDefault="00B34D93" w:rsidP="0081658E">
            <w:pPr>
              <w:widowControl/>
              <w:jc w:val="left"/>
              <w:rPr>
                <w:rFonts w:ascii="ＭＳ 明朝" w:hAnsi="ＭＳ 明朝" w:cs="ＭＳ Ｐゴシック"/>
                <w:kern w:val="0"/>
                <w:sz w:val="22"/>
              </w:rPr>
            </w:pPr>
            <w:r w:rsidRPr="00B34D93">
              <w:rPr>
                <w:rFonts w:ascii="ＭＳ 明朝" w:hAnsi="ＭＳ 明朝" w:cs="ＭＳ Ｐゴシック" w:hint="eastAsia"/>
                <w:kern w:val="0"/>
                <w:sz w:val="22"/>
              </w:rPr>
              <w:t>（研修カリキュラム目標2 (</w:t>
            </w:r>
            <w:r>
              <w:rPr>
                <w:rFonts w:ascii="ＭＳ 明朝" w:hAnsi="ＭＳ 明朝" w:cs="ＭＳ Ｐゴシック" w:hint="eastAsia"/>
                <w:kern w:val="0"/>
                <w:sz w:val="22"/>
              </w:rPr>
              <w:t>3</w:t>
            </w:r>
            <w:r w:rsidRPr="00B34D93">
              <w:rPr>
                <w:rFonts w:ascii="ＭＳ 明朝" w:hAnsi="ＭＳ 明朝" w:cs="ＭＳ Ｐゴシック" w:hint="eastAsia"/>
                <w:kern w:val="0"/>
                <w:sz w:val="22"/>
              </w:rPr>
              <w:t>)リウマチ性疾患の</w:t>
            </w:r>
            <w:r>
              <w:rPr>
                <w:rFonts w:ascii="ＭＳ 明朝" w:hAnsi="ＭＳ 明朝" w:cs="ＭＳ Ｐゴシック" w:hint="eastAsia"/>
                <w:kern w:val="0"/>
                <w:sz w:val="22"/>
              </w:rPr>
              <w:t>診断と治療方針</w:t>
            </w:r>
            <w:r w:rsidRPr="00B34D93">
              <w:rPr>
                <w:rFonts w:ascii="ＭＳ 明朝" w:hAnsi="ＭＳ 明朝" w:cs="ＭＳ Ｐゴシック" w:hint="eastAsia"/>
                <w:kern w:val="0"/>
                <w:sz w:val="22"/>
              </w:rPr>
              <w:t>）</w:t>
            </w:r>
          </w:p>
        </w:tc>
        <w:tc>
          <w:tcPr>
            <w:tcW w:w="1418" w:type="dxa"/>
            <w:tcBorders>
              <w:top w:val="nil"/>
              <w:left w:val="nil"/>
              <w:bottom w:val="single" w:sz="4" w:space="0" w:color="auto"/>
              <w:right w:val="nil"/>
            </w:tcBorders>
            <w:shd w:val="clear" w:color="auto" w:fill="auto"/>
            <w:noWrap/>
            <w:vAlign w:val="center"/>
            <w:hideMark/>
          </w:tcPr>
          <w:p w14:paraId="11457817" w14:textId="77777777" w:rsidR="000956F0" w:rsidRPr="00DA054F" w:rsidRDefault="000956F0" w:rsidP="0081658E">
            <w:pPr>
              <w:widowControl/>
              <w:jc w:val="left"/>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 xml:space="preserve">　 </w:t>
            </w:r>
            <w:r w:rsidR="00707B1F">
              <w:rPr>
                <w:rFonts w:ascii="ＭＳ 明朝" w:hAnsi="ＭＳ 明朝" w:cs="ＭＳ Ｐゴシック"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11CB956" w14:textId="77777777" w:rsidR="000956F0" w:rsidRPr="00AA26F3" w:rsidRDefault="000956F0" w:rsidP="0081658E">
            <w:pPr>
              <w:widowControl/>
              <w:jc w:val="center"/>
              <w:rPr>
                <w:rFonts w:ascii="ＭＳ 明朝" w:hAnsi="ＭＳ 明朝" w:cs="ＭＳ Ｐゴシック"/>
                <w:kern w:val="0"/>
                <w:sz w:val="22"/>
              </w:rPr>
            </w:pPr>
            <w:r w:rsidRPr="00AA26F3">
              <w:rPr>
                <w:rFonts w:ascii="ＭＳ 明朝" w:hAnsi="ＭＳ 明朝" w:cs="ＭＳ Ｐゴシック" w:hint="eastAsia"/>
                <w:kern w:val="0"/>
                <w:sz w:val="22"/>
              </w:rPr>
              <w:t>3例以上</w:t>
            </w:r>
          </w:p>
        </w:tc>
      </w:tr>
      <w:tr w:rsidR="000956F0" w:rsidRPr="00DA054F" w14:paraId="1DFA5D63" w14:textId="77777777" w:rsidTr="0081658E">
        <w:trPr>
          <w:trHeight w:val="600"/>
        </w:trPr>
        <w:tc>
          <w:tcPr>
            <w:tcW w:w="218" w:type="dxa"/>
            <w:tcBorders>
              <w:top w:val="nil"/>
              <w:left w:val="nil"/>
              <w:bottom w:val="nil"/>
              <w:right w:val="nil"/>
            </w:tcBorders>
            <w:shd w:val="clear" w:color="auto" w:fill="auto"/>
            <w:vAlign w:val="center"/>
            <w:hideMark/>
          </w:tcPr>
          <w:p w14:paraId="0FF608AD" w14:textId="77777777" w:rsidR="000956F0" w:rsidRPr="00FC792D" w:rsidRDefault="000956F0" w:rsidP="0081658E">
            <w:pPr>
              <w:widowControl/>
              <w:jc w:val="left"/>
              <w:rPr>
                <w:rFonts w:ascii="ＭＳ Ｐゴシック" w:eastAsia="ＭＳ Ｐゴシック" w:hAnsi="ＭＳ Ｐゴシック" w:cs="ＭＳ Ｐゴシック"/>
                <w:color w:val="000000"/>
                <w:kern w:val="0"/>
                <w:sz w:val="22"/>
              </w:rPr>
            </w:pPr>
          </w:p>
        </w:tc>
        <w:tc>
          <w:tcPr>
            <w:tcW w:w="11689"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CB78C98" w14:textId="77777777" w:rsidR="0093579B" w:rsidRDefault="000956F0" w:rsidP="0081658E">
            <w:pPr>
              <w:widowControl/>
              <w:jc w:val="left"/>
              <w:rPr>
                <w:rFonts w:ascii="ＭＳ 明朝" w:hAnsi="ＭＳ 明朝" w:cs="ＭＳ Ｐゴシック"/>
                <w:kern w:val="0"/>
                <w:sz w:val="22"/>
              </w:rPr>
            </w:pPr>
            <w:r w:rsidRPr="00DA054F">
              <w:rPr>
                <w:rFonts w:ascii="ＭＳ 明朝" w:hAnsi="ＭＳ 明朝" w:cs="ＭＳ Ｐゴシック" w:hint="eastAsia"/>
                <w:kern w:val="0"/>
                <w:sz w:val="22"/>
              </w:rPr>
              <w:t>リウマチ性疾患治療薬のリスクマネージメント</w:t>
            </w:r>
          </w:p>
          <w:p w14:paraId="58998274" w14:textId="77777777" w:rsidR="000956F0" w:rsidRPr="00DA054F" w:rsidRDefault="000956F0" w:rsidP="0081658E">
            <w:pPr>
              <w:widowControl/>
              <w:jc w:val="left"/>
              <w:rPr>
                <w:rFonts w:ascii="ＭＳ 明朝" w:hAnsi="ＭＳ 明朝" w:cs="ＭＳ Ｐゴシック"/>
                <w:kern w:val="0"/>
                <w:sz w:val="22"/>
              </w:rPr>
            </w:pPr>
            <w:r w:rsidRPr="00DA054F">
              <w:rPr>
                <w:rFonts w:ascii="ＭＳ 明朝" w:hAnsi="ＭＳ 明朝" w:cs="ＭＳ Ｐゴシック" w:hint="eastAsia"/>
                <w:kern w:val="0"/>
                <w:sz w:val="22"/>
              </w:rPr>
              <w:t>（研修カリキュラム目標2 (4)1</w:t>
            </w:r>
            <w:r w:rsidR="007454C5">
              <w:rPr>
                <w:rFonts w:ascii="ＭＳ 明朝" w:hAnsi="ＭＳ 明朝" w:cs="ＭＳ Ｐゴシック" w:hint="eastAsia"/>
                <w:kern w:val="0"/>
                <w:sz w:val="22"/>
              </w:rPr>
              <w:t>2</w:t>
            </w:r>
            <w:r w:rsidRPr="00DA054F">
              <w:rPr>
                <w:rFonts w:ascii="ＭＳ 明朝" w:hAnsi="ＭＳ 明朝" w:cs="ＭＳ Ｐゴシック" w:hint="eastAsia"/>
                <w:kern w:val="0"/>
                <w:sz w:val="22"/>
              </w:rPr>
              <w:t>リウマチ性疾患の治療</w:t>
            </w:r>
            <w:r w:rsidR="007454C5">
              <w:rPr>
                <w:rFonts w:ascii="ＭＳ 明朝" w:hAnsi="ＭＳ 明朝" w:cs="ＭＳ Ｐゴシック" w:hint="eastAsia"/>
                <w:kern w:val="0"/>
                <w:sz w:val="22"/>
              </w:rPr>
              <w:t>（手術・処置技術を除く）</w:t>
            </w:r>
            <w:r w:rsidRPr="00DA054F">
              <w:rPr>
                <w:rFonts w:ascii="ＭＳ 明朝" w:hAnsi="ＭＳ 明朝" w:cs="ＭＳ Ｐゴシック" w:hint="eastAsia"/>
                <w:kern w:val="0"/>
                <w:sz w:val="22"/>
              </w:rPr>
              <w:t>）を経験した症例</w:t>
            </w:r>
          </w:p>
        </w:tc>
        <w:tc>
          <w:tcPr>
            <w:tcW w:w="1418" w:type="dxa"/>
            <w:tcBorders>
              <w:top w:val="nil"/>
              <w:left w:val="nil"/>
              <w:bottom w:val="single" w:sz="4" w:space="0" w:color="auto"/>
              <w:right w:val="nil"/>
            </w:tcBorders>
            <w:shd w:val="clear" w:color="auto" w:fill="auto"/>
            <w:vAlign w:val="center"/>
            <w:hideMark/>
          </w:tcPr>
          <w:p w14:paraId="142E70E3" w14:textId="77777777" w:rsidR="000956F0" w:rsidRPr="00DA054F" w:rsidRDefault="000956F0" w:rsidP="0081658E">
            <w:pPr>
              <w:widowControl/>
              <w:jc w:val="left"/>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 xml:space="preserve">　 </w:t>
            </w:r>
            <w:r w:rsidR="00E7236C">
              <w:rPr>
                <w:rFonts w:ascii="ＭＳ 明朝" w:hAnsi="ＭＳ 明朝" w:cs="ＭＳ Ｐゴシック"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4AD78A6" w14:textId="77777777" w:rsidR="000956F0" w:rsidRPr="00AA26F3" w:rsidRDefault="000956F0" w:rsidP="0081658E">
            <w:pPr>
              <w:widowControl/>
              <w:jc w:val="center"/>
              <w:rPr>
                <w:rFonts w:ascii="ＭＳ 明朝" w:hAnsi="ＭＳ 明朝" w:cs="ＭＳ Ｐゴシック"/>
                <w:kern w:val="0"/>
                <w:sz w:val="22"/>
              </w:rPr>
            </w:pPr>
            <w:r w:rsidRPr="00AA26F3">
              <w:rPr>
                <w:rFonts w:ascii="ＭＳ 明朝" w:hAnsi="ＭＳ 明朝" w:cs="ＭＳ Ｐゴシック" w:hint="eastAsia"/>
                <w:kern w:val="0"/>
                <w:sz w:val="22"/>
              </w:rPr>
              <w:t>1例以上</w:t>
            </w:r>
          </w:p>
        </w:tc>
      </w:tr>
      <w:tr w:rsidR="000956F0" w:rsidRPr="00DA054F" w14:paraId="4364B508" w14:textId="77777777" w:rsidTr="0081658E">
        <w:trPr>
          <w:trHeight w:val="900"/>
        </w:trPr>
        <w:tc>
          <w:tcPr>
            <w:tcW w:w="218" w:type="dxa"/>
            <w:tcBorders>
              <w:top w:val="nil"/>
              <w:left w:val="nil"/>
              <w:bottom w:val="nil"/>
              <w:right w:val="nil"/>
            </w:tcBorders>
            <w:shd w:val="clear" w:color="auto" w:fill="auto"/>
            <w:noWrap/>
            <w:vAlign w:val="center"/>
            <w:hideMark/>
          </w:tcPr>
          <w:p w14:paraId="28DD53B7" w14:textId="77777777" w:rsidR="000956F0" w:rsidRPr="00FC792D" w:rsidRDefault="000956F0" w:rsidP="0081658E">
            <w:pPr>
              <w:widowControl/>
              <w:jc w:val="left"/>
              <w:rPr>
                <w:rFonts w:ascii="ＭＳ Ｐゴシック" w:eastAsia="ＭＳ Ｐゴシック" w:hAnsi="ＭＳ Ｐゴシック" w:cs="ＭＳ Ｐゴシック"/>
                <w:color w:val="000000"/>
                <w:kern w:val="0"/>
                <w:sz w:val="22"/>
              </w:rPr>
            </w:pPr>
          </w:p>
        </w:tc>
        <w:tc>
          <w:tcPr>
            <w:tcW w:w="11689"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4DE16886" w14:textId="77777777" w:rsidR="000956F0" w:rsidRPr="00DA054F" w:rsidRDefault="000956F0" w:rsidP="0081658E">
            <w:pPr>
              <w:widowControl/>
              <w:jc w:val="left"/>
              <w:rPr>
                <w:rFonts w:ascii="ＭＳ 明朝" w:hAnsi="ＭＳ 明朝" w:cs="ＭＳ Ｐゴシック"/>
                <w:kern w:val="0"/>
                <w:sz w:val="22"/>
              </w:rPr>
            </w:pPr>
            <w:r w:rsidRPr="00DA054F">
              <w:rPr>
                <w:rFonts w:ascii="ＭＳ 明朝" w:hAnsi="ＭＳ 明朝" w:cs="ＭＳ Ｐゴシック" w:hint="eastAsia"/>
                <w:kern w:val="0"/>
                <w:sz w:val="22"/>
              </w:rPr>
              <w:t>整形外科的コンサルテーション、リハビリテーション、生活指導、</w:t>
            </w:r>
            <w:r w:rsidR="00614848">
              <w:rPr>
                <w:rFonts w:ascii="ＭＳ 明朝" w:hAnsi="ＭＳ 明朝" w:cs="ＭＳ Ｐゴシック" w:hint="eastAsia"/>
                <w:kern w:val="0"/>
                <w:sz w:val="22"/>
              </w:rPr>
              <w:t>周産期、移行期医療、</w:t>
            </w:r>
            <w:r w:rsidRPr="00DA054F">
              <w:rPr>
                <w:rFonts w:ascii="ＭＳ 明朝" w:hAnsi="ＭＳ 明朝" w:cs="ＭＳ Ｐゴシック" w:hint="eastAsia"/>
                <w:kern w:val="0"/>
                <w:sz w:val="22"/>
              </w:rPr>
              <w:t>在宅ケア</w:t>
            </w:r>
          </w:p>
          <w:p w14:paraId="5B73BCBD" w14:textId="77777777" w:rsidR="000956F0" w:rsidRPr="00DA054F" w:rsidRDefault="000956F0" w:rsidP="0081658E">
            <w:pPr>
              <w:widowControl/>
              <w:jc w:val="left"/>
              <w:rPr>
                <w:rFonts w:ascii="ＭＳ 明朝" w:hAnsi="ＭＳ 明朝" w:cs="ＭＳ Ｐゴシック"/>
                <w:kern w:val="0"/>
                <w:sz w:val="22"/>
              </w:rPr>
            </w:pPr>
            <w:r w:rsidRPr="00DA054F">
              <w:rPr>
                <w:rFonts w:ascii="ＭＳ 明朝" w:hAnsi="ＭＳ 明朝" w:cs="ＭＳ Ｐゴシック" w:hint="eastAsia"/>
                <w:kern w:val="0"/>
                <w:sz w:val="22"/>
              </w:rPr>
              <w:t>（研修カリキュラム目標2 (4)13</w:t>
            </w:r>
            <w:r w:rsidR="00614848">
              <w:rPr>
                <w:rFonts w:ascii="ＭＳ 明朝" w:hAnsi="ＭＳ 明朝" w:cs="ＭＳ Ｐゴシック" w:hint="eastAsia"/>
                <w:kern w:val="0"/>
                <w:sz w:val="22"/>
              </w:rPr>
              <w:t>、14、</w:t>
            </w:r>
            <w:r w:rsidR="00840D66">
              <w:rPr>
                <w:rFonts w:ascii="ＭＳ 明朝" w:hAnsi="ＭＳ 明朝" w:cs="ＭＳ Ｐゴシック" w:hint="eastAsia"/>
                <w:kern w:val="0"/>
                <w:sz w:val="22"/>
              </w:rPr>
              <w:t>15、</w:t>
            </w:r>
            <w:r w:rsidR="00614848">
              <w:rPr>
                <w:rFonts w:ascii="ＭＳ 明朝" w:hAnsi="ＭＳ 明朝" w:cs="ＭＳ Ｐゴシック" w:hint="eastAsia"/>
                <w:kern w:val="0"/>
                <w:sz w:val="22"/>
              </w:rPr>
              <w:t>16、17</w:t>
            </w:r>
            <w:r w:rsidRPr="00DA054F">
              <w:rPr>
                <w:rFonts w:ascii="ＭＳ 明朝" w:hAnsi="ＭＳ 明朝" w:cs="ＭＳ Ｐゴシック" w:hint="eastAsia"/>
                <w:kern w:val="0"/>
                <w:sz w:val="22"/>
              </w:rPr>
              <w:t>リウマチ性疾患の治療</w:t>
            </w:r>
            <w:r w:rsidR="00840D66">
              <w:rPr>
                <w:rFonts w:ascii="ＭＳ 明朝" w:hAnsi="ＭＳ 明朝" w:cs="ＭＳ Ｐゴシック" w:hint="eastAsia"/>
                <w:kern w:val="0"/>
                <w:sz w:val="22"/>
              </w:rPr>
              <w:t>（手術・処置技術を除く）</w:t>
            </w:r>
            <w:r w:rsidRPr="00DA054F">
              <w:rPr>
                <w:rFonts w:ascii="ＭＳ 明朝" w:hAnsi="ＭＳ 明朝" w:cs="ＭＳ Ｐゴシック" w:hint="eastAsia"/>
                <w:kern w:val="0"/>
                <w:sz w:val="22"/>
              </w:rPr>
              <w:t>）を要した症例</w:t>
            </w:r>
          </w:p>
        </w:tc>
        <w:tc>
          <w:tcPr>
            <w:tcW w:w="1418" w:type="dxa"/>
            <w:tcBorders>
              <w:top w:val="nil"/>
              <w:left w:val="nil"/>
              <w:bottom w:val="single" w:sz="8" w:space="0" w:color="auto"/>
              <w:right w:val="nil"/>
            </w:tcBorders>
            <w:shd w:val="clear" w:color="auto" w:fill="auto"/>
            <w:noWrap/>
            <w:vAlign w:val="center"/>
            <w:hideMark/>
          </w:tcPr>
          <w:p w14:paraId="021C7342" w14:textId="77777777" w:rsidR="000956F0" w:rsidRPr="00DA054F" w:rsidRDefault="000956F0" w:rsidP="0081658E">
            <w:pPr>
              <w:widowControl/>
              <w:jc w:val="left"/>
              <w:rPr>
                <w:rFonts w:ascii="ＭＳ 明朝" w:hAnsi="ＭＳ 明朝" w:cs="ＭＳ Ｐゴシック"/>
                <w:color w:val="000000"/>
                <w:kern w:val="0"/>
                <w:sz w:val="22"/>
              </w:rPr>
            </w:pPr>
            <w:r w:rsidRPr="00DA054F">
              <w:rPr>
                <w:rFonts w:ascii="ＭＳ 明朝" w:hAnsi="ＭＳ 明朝" w:cs="ＭＳ Ｐゴシック" w:hint="eastAsia"/>
                <w:color w:val="000000"/>
                <w:kern w:val="0"/>
                <w:sz w:val="22"/>
              </w:rPr>
              <w:t xml:space="preserve">　 </w:t>
            </w:r>
            <w:r w:rsidR="00E7236C">
              <w:rPr>
                <w:rFonts w:ascii="ＭＳ 明朝" w:hAnsi="ＭＳ 明朝" w:cs="ＭＳ Ｐゴシック" w:hint="eastAsia"/>
                <w:color w:val="000000"/>
                <w:kern w:val="0"/>
                <w:sz w:val="22"/>
              </w:rPr>
              <w:t xml:space="preserve"> </w:t>
            </w:r>
          </w:p>
        </w:tc>
        <w:tc>
          <w:tcPr>
            <w:tcW w:w="1276"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187E613A" w14:textId="77777777" w:rsidR="000956F0" w:rsidRPr="00AA26F3" w:rsidRDefault="000956F0" w:rsidP="0081658E">
            <w:pPr>
              <w:widowControl/>
              <w:jc w:val="center"/>
              <w:rPr>
                <w:rFonts w:ascii="ＭＳ 明朝" w:hAnsi="ＭＳ 明朝" w:cs="ＭＳ Ｐゴシック"/>
                <w:kern w:val="0"/>
                <w:sz w:val="22"/>
              </w:rPr>
            </w:pPr>
            <w:r w:rsidRPr="00AA26F3">
              <w:rPr>
                <w:rFonts w:ascii="ＭＳ 明朝" w:hAnsi="ＭＳ 明朝" w:cs="ＭＳ Ｐゴシック" w:hint="eastAsia"/>
                <w:kern w:val="0"/>
                <w:sz w:val="22"/>
              </w:rPr>
              <w:t>1例以上</w:t>
            </w:r>
          </w:p>
        </w:tc>
      </w:tr>
    </w:tbl>
    <w:p w14:paraId="0981BEEA" w14:textId="77777777" w:rsidR="004B1BAF" w:rsidRPr="00D974A8" w:rsidRDefault="004B1BAF" w:rsidP="004B1BAF">
      <w:pPr>
        <w:ind w:leftChars="100" w:left="210"/>
        <w:rPr>
          <w:sz w:val="18"/>
          <w:szCs w:val="18"/>
        </w:rPr>
      </w:pPr>
      <w:r w:rsidRPr="00D974A8">
        <w:rPr>
          <w:rFonts w:hint="eastAsia"/>
          <w:sz w:val="18"/>
          <w:szCs w:val="18"/>
        </w:rPr>
        <w:t>＊日本小児科学会小児科専門医の資格を有する者が、日本リウマチ学会専門医の資格維持の申請を行う時の特例を次のように定めています。</w:t>
      </w:r>
    </w:p>
    <w:p w14:paraId="5185C3AA" w14:textId="77777777" w:rsidR="004B1BAF" w:rsidRPr="00D974A8" w:rsidRDefault="004B1BAF" w:rsidP="004B1BAF">
      <w:pPr>
        <w:ind w:firstLineChars="200" w:firstLine="360"/>
        <w:rPr>
          <w:sz w:val="18"/>
          <w:szCs w:val="18"/>
        </w:rPr>
      </w:pPr>
      <w:r w:rsidRPr="00D974A8">
        <w:rPr>
          <w:rFonts w:hint="eastAsia"/>
          <w:sz w:val="18"/>
          <w:szCs w:val="18"/>
        </w:rPr>
        <w:t>【専門医制度規則の適用の特例を定める規則】</w:t>
      </w:r>
    </w:p>
    <w:p w14:paraId="13B0347E" w14:textId="77777777" w:rsidR="004B1BAF" w:rsidRDefault="004B1BAF" w:rsidP="004B1BAF">
      <w:pPr>
        <w:ind w:firstLineChars="300" w:firstLine="540"/>
        <w:rPr>
          <w:sz w:val="18"/>
          <w:szCs w:val="18"/>
        </w:rPr>
      </w:pPr>
      <w:r w:rsidRPr="00D974A8">
        <w:rPr>
          <w:rFonts w:hint="eastAsia"/>
          <w:sz w:val="18"/>
          <w:szCs w:val="18"/>
        </w:rPr>
        <w:t>資格維持の申請においては、専門医資格維持施行細則「専門医の資格維持及び更新」及び「診療実績」の「リウマチ性疾患」は、</w:t>
      </w:r>
    </w:p>
    <w:p w14:paraId="69DA702E" w14:textId="77777777" w:rsidR="00C17573" w:rsidRPr="00C17573" w:rsidRDefault="004B1BAF" w:rsidP="004B1BAF">
      <w:pPr>
        <w:ind w:firstLineChars="300" w:firstLine="540"/>
      </w:pPr>
      <w:r w:rsidRPr="00D974A8">
        <w:rPr>
          <w:rFonts w:hint="eastAsia"/>
          <w:sz w:val="18"/>
          <w:szCs w:val="18"/>
        </w:rPr>
        <w:t>10</w:t>
      </w:r>
      <w:r w:rsidRPr="00D974A8">
        <w:rPr>
          <w:rFonts w:hint="eastAsia"/>
          <w:sz w:val="18"/>
          <w:szCs w:val="18"/>
        </w:rPr>
        <w:t>症例以上（関節リウマチ／若年性特発性関節炎の症例</w:t>
      </w:r>
      <w:r w:rsidRPr="00D974A8">
        <w:rPr>
          <w:rFonts w:hint="eastAsia"/>
          <w:sz w:val="18"/>
          <w:szCs w:val="18"/>
        </w:rPr>
        <w:t>5</w:t>
      </w:r>
      <w:r w:rsidRPr="00D974A8">
        <w:rPr>
          <w:rFonts w:hint="eastAsia"/>
          <w:sz w:val="18"/>
          <w:szCs w:val="18"/>
        </w:rPr>
        <w:t>症例以上含み、</w:t>
      </w:r>
      <w:r w:rsidRPr="00D974A8">
        <w:rPr>
          <w:rFonts w:hint="eastAsia"/>
          <w:sz w:val="18"/>
          <w:szCs w:val="18"/>
        </w:rPr>
        <w:t>3</w:t>
      </w:r>
      <w:r w:rsidRPr="00D974A8">
        <w:rPr>
          <w:rFonts w:hint="eastAsia"/>
          <w:sz w:val="18"/>
          <w:szCs w:val="18"/>
        </w:rPr>
        <w:t>例以上はメトトレキサートで治療した症例）とする。</w:t>
      </w:r>
    </w:p>
    <w:sectPr w:rsidR="00C17573" w:rsidRPr="00C17573" w:rsidSect="00C17573">
      <w:pgSz w:w="16838" w:h="11906" w:orient="landscape"/>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56CEB" w14:textId="77777777" w:rsidR="005D19D2" w:rsidRDefault="005D19D2" w:rsidP="004A6AF0">
      <w:r>
        <w:separator/>
      </w:r>
    </w:p>
  </w:endnote>
  <w:endnote w:type="continuationSeparator" w:id="0">
    <w:p w14:paraId="6522EC94" w14:textId="77777777" w:rsidR="005D19D2" w:rsidRDefault="005D19D2" w:rsidP="004A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69533" w14:textId="77777777" w:rsidR="005D19D2" w:rsidRDefault="005D19D2" w:rsidP="004A6AF0">
      <w:r>
        <w:separator/>
      </w:r>
    </w:p>
  </w:footnote>
  <w:footnote w:type="continuationSeparator" w:id="0">
    <w:p w14:paraId="309EFDC2" w14:textId="77777777" w:rsidR="005D19D2" w:rsidRDefault="005D19D2" w:rsidP="004A6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73"/>
    <w:rsid w:val="00013DC7"/>
    <w:rsid w:val="00037BC9"/>
    <w:rsid w:val="000873A7"/>
    <w:rsid w:val="00093E3A"/>
    <w:rsid w:val="000956F0"/>
    <w:rsid w:val="000F0F05"/>
    <w:rsid w:val="000F3612"/>
    <w:rsid w:val="000F4E07"/>
    <w:rsid w:val="00105F52"/>
    <w:rsid w:val="00107062"/>
    <w:rsid w:val="00145FAF"/>
    <w:rsid w:val="001E1407"/>
    <w:rsid w:val="001F3FFB"/>
    <w:rsid w:val="00207FFC"/>
    <w:rsid w:val="002422DB"/>
    <w:rsid w:val="002E3DF3"/>
    <w:rsid w:val="00360404"/>
    <w:rsid w:val="00450AB2"/>
    <w:rsid w:val="004A6AF0"/>
    <w:rsid w:val="004B1BAF"/>
    <w:rsid w:val="004F757B"/>
    <w:rsid w:val="00541716"/>
    <w:rsid w:val="00554275"/>
    <w:rsid w:val="005A78D4"/>
    <w:rsid w:val="005D19D2"/>
    <w:rsid w:val="005E5ADC"/>
    <w:rsid w:val="00614848"/>
    <w:rsid w:val="00666BE0"/>
    <w:rsid w:val="00701615"/>
    <w:rsid w:val="00707B1F"/>
    <w:rsid w:val="007454C5"/>
    <w:rsid w:val="007843C1"/>
    <w:rsid w:val="00793FAB"/>
    <w:rsid w:val="007A6773"/>
    <w:rsid w:val="0081658E"/>
    <w:rsid w:val="00840D66"/>
    <w:rsid w:val="00855451"/>
    <w:rsid w:val="008E3060"/>
    <w:rsid w:val="0093579B"/>
    <w:rsid w:val="00965998"/>
    <w:rsid w:val="009A0B55"/>
    <w:rsid w:val="00AA26F3"/>
    <w:rsid w:val="00B34D93"/>
    <w:rsid w:val="00B70F47"/>
    <w:rsid w:val="00BE659D"/>
    <w:rsid w:val="00C17573"/>
    <w:rsid w:val="00CB11F9"/>
    <w:rsid w:val="00CD1E0E"/>
    <w:rsid w:val="00D22C6E"/>
    <w:rsid w:val="00D31389"/>
    <w:rsid w:val="00D31D28"/>
    <w:rsid w:val="00DA054F"/>
    <w:rsid w:val="00DC2457"/>
    <w:rsid w:val="00DD6811"/>
    <w:rsid w:val="00E162DF"/>
    <w:rsid w:val="00E4037A"/>
    <w:rsid w:val="00E7236C"/>
    <w:rsid w:val="00FF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9B150"/>
  <w15:chartTrackingRefBased/>
  <w15:docId w15:val="{0B201C9E-D91F-41AA-BB5E-3C33FEF9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F757B"/>
    <w:rPr>
      <w:sz w:val="18"/>
      <w:szCs w:val="18"/>
    </w:rPr>
  </w:style>
  <w:style w:type="paragraph" w:styleId="a4">
    <w:name w:val="annotation text"/>
    <w:basedOn w:val="a"/>
    <w:link w:val="a5"/>
    <w:uiPriority w:val="99"/>
    <w:semiHidden/>
    <w:unhideWhenUsed/>
    <w:rsid w:val="004F757B"/>
    <w:pPr>
      <w:jc w:val="left"/>
    </w:pPr>
  </w:style>
  <w:style w:type="character" w:customStyle="1" w:styleId="a5">
    <w:name w:val="コメント文字列 (文字)"/>
    <w:link w:val="a4"/>
    <w:uiPriority w:val="99"/>
    <w:semiHidden/>
    <w:rsid w:val="004F757B"/>
    <w:rPr>
      <w:kern w:val="2"/>
      <w:sz w:val="21"/>
      <w:szCs w:val="22"/>
    </w:rPr>
  </w:style>
  <w:style w:type="paragraph" w:styleId="a6">
    <w:name w:val="annotation subject"/>
    <w:basedOn w:val="a4"/>
    <w:next w:val="a4"/>
    <w:link w:val="a7"/>
    <w:uiPriority w:val="99"/>
    <w:semiHidden/>
    <w:unhideWhenUsed/>
    <w:rsid w:val="004F757B"/>
    <w:rPr>
      <w:b/>
      <w:bCs/>
    </w:rPr>
  </w:style>
  <w:style w:type="character" w:customStyle="1" w:styleId="a7">
    <w:name w:val="コメント内容 (文字)"/>
    <w:link w:val="a6"/>
    <w:uiPriority w:val="99"/>
    <w:semiHidden/>
    <w:rsid w:val="004F757B"/>
    <w:rPr>
      <w:b/>
      <w:bCs/>
      <w:kern w:val="2"/>
      <w:sz w:val="21"/>
      <w:szCs w:val="22"/>
    </w:rPr>
  </w:style>
  <w:style w:type="paragraph" w:styleId="a8">
    <w:name w:val="Balloon Text"/>
    <w:basedOn w:val="a"/>
    <w:link w:val="a9"/>
    <w:uiPriority w:val="99"/>
    <w:semiHidden/>
    <w:unhideWhenUsed/>
    <w:rsid w:val="004F757B"/>
    <w:rPr>
      <w:rFonts w:ascii="游ゴシック Light" w:eastAsia="游ゴシック Light" w:hAnsi="游ゴシック Light"/>
      <w:sz w:val="18"/>
      <w:szCs w:val="18"/>
    </w:rPr>
  </w:style>
  <w:style w:type="character" w:customStyle="1" w:styleId="a9">
    <w:name w:val="吹き出し (文字)"/>
    <w:link w:val="a8"/>
    <w:uiPriority w:val="99"/>
    <w:semiHidden/>
    <w:rsid w:val="004F757B"/>
    <w:rPr>
      <w:rFonts w:ascii="游ゴシック Light" w:eastAsia="游ゴシック Light" w:hAnsi="游ゴシック Light" w:cs="Times New Roman"/>
      <w:kern w:val="2"/>
      <w:sz w:val="18"/>
      <w:szCs w:val="18"/>
    </w:rPr>
  </w:style>
  <w:style w:type="paragraph" w:styleId="aa">
    <w:name w:val="header"/>
    <w:basedOn w:val="a"/>
    <w:link w:val="ab"/>
    <w:uiPriority w:val="99"/>
    <w:unhideWhenUsed/>
    <w:rsid w:val="004A6AF0"/>
    <w:pPr>
      <w:tabs>
        <w:tab w:val="center" w:pos="4252"/>
        <w:tab w:val="right" w:pos="8504"/>
      </w:tabs>
      <w:snapToGrid w:val="0"/>
    </w:pPr>
  </w:style>
  <w:style w:type="character" w:customStyle="1" w:styleId="ab">
    <w:name w:val="ヘッダー (文字)"/>
    <w:basedOn w:val="a0"/>
    <w:link w:val="aa"/>
    <w:uiPriority w:val="99"/>
    <w:rsid w:val="004A6AF0"/>
    <w:rPr>
      <w:kern w:val="2"/>
      <w:sz w:val="21"/>
      <w:szCs w:val="22"/>
    </w:rPr>
  </w:style>
  <w:style w:type="paragraph" w:styleId="ac">
    <w:name w:val="footer"/>
    <w:basedOn w:val="a"/>
    <w:link w:val="ad"/>
    <w:uiPriority w:val="99"/>
    <w:unhideWhenUsed/>
    <w:rsid w:val="004A6AF0"/>
    <w:pPr>
      <w:tabs>
        <w:tab w:val="center" w:pos="4252"/>
        <w:tab w:val="right" w:pos="8504"/>
      </w:tabs>
      <w:snapToGrid w:val="0"/>
    </w:pPr>
  </w:style>
  <w:style w:type="character" w:customStyle="1" w:styleId="ad">
    <w:name w:val="フッター (文字)"/>
    <w:basedOn w:val="a0"/>
    <w:link w:val="ac"/>
    <w:uiPriority w:val="99"/>
    <w:rsid w:val="004A6A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B2BB-4E9C-423A-B967-3549895F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晃義 川野</cp:lastModifiedBy>
  <cp:revision>10</cp:revision>
  <cp:lastPrinted>2020-03-05T00:29:00Z</cp:lastPrinted>
  <dcterms:created xsi:type="dcterms:W3CDTF">2024-05-21T09:22:00Z</dcterms:created>
  <dcterms:modified xsi:type="dcterms:W3CDTF">2024-05-21T09:36:00Z</dcterms:modified>
</cp:coreProperties>
</file>